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EE" w:rsidRDefault="00383CEE" w:rsidP="00383CEE">
      <w:pPr>
        <w:jc w:val="center"/>
        <w:rPr>
          <w:b/>
        </w:rPr>
      </w:pPr>
      <w:r>
        <w:rPr>
          <w:b/>
        </w:rPr>
        <w:t>METROLINA LIBRARY ASSOCIATION</w:t>
      </w:r>
    </w:p>
    <w:p w:rsidR="00383CEE" w:rsidRDefault="00383CEE" w:rsidP="00383CEE">
      <w:pPr>
        <w:jc w:val="center"/>
        <w:rPr>
          <w:b/>
        </w:rPr>
      </w:pPr>
      <w:r>
        <w:rPr>
          <w:b/>
        </w:rPr>
        <w:t>MINUTES OF THE BOARD MEETING</w:t>
      </w:r>
    </w:p>
    <w:p w:rsidR="00383CEE" w:rsidRDefault="00383CEE" w:rsidP="00383CEE">
      <w:pPr>
        <w:jc w:val="center"/>
      </w:pPr>
    </w:p>
    <w:p w:rsidR="00383CEE" w:rsidRDefault="00383CEE" w:rsidP="00383CEE">
      <w:pPr>
        <w:jc w:val="center"/>
      </w:pPr>
      <w:r>
        <w:t>Thursday</w:t>
      </w:r>
      <w:r>
        <w:t xml:space="preserve">. April </w:t>
      </w:r>
      <w:r>
        <w:t>20</w:t>
      </w:r>
      <w:r>
        <w:t>, 2015, 2:</w:t>
      </w:r>
      <w:r>
        <w:t>00</w:t>
      </w:r>
      <w:r>
        <w:t xml:space="preserve"> P.M.</w:t>
      </w:r>
    </w:p>
    <w:p w:rsidR="00383CEE" w:rsidRDefault="00383CEE" w:rsidP="00383CEE">
      <w:pPr>
        <w:jc w:val="center"/>
      </w:pPr>
      <w:r>
        <w:t>Caribou Coffee, Park Road Shopping Center</w:t>
      </w:r>
    </w:p>
    <w:p w:rsidR="00383CEE" w:rsidRDefault="00383CEE" w:rsidP="00383CEE">
      <w:pPr>
        <w:jc w:val="center"/>
        <w:rPr>
          <w:rStyle w:val="font12"/>
        </w:rPr>
      </w:pPr>
      <w:r>
        <w:rPr>
          <w:rStyle w:val="font12"/>
        </w:rPr>
        <w:t>4201 Park Road, Charlotte, NC 28209</w:t>
      </w:r>
    </w:p>
    <w:p w:rsidR="00383CEE" w:rsidRDefault="00383CEE" w:rsidP="00383CEE">
      <w:pPr>
        <w:jc w:val="center"/>
        <w:rPr>
          <w:rStyle w:val="font12"/>
        </w:rPr>
      </w:pPr>
    </w:p>
    <w:p w:rsidR="00383CEE" w:rsidRDefault="00383CEE" w:rsidP="00383CEE">
      <w:pPr>
        <w:rPr>
          <w:rStyle w:val="font12"/>
        </w:rPr>
      </w:pPr>
      <w:r>
        <w:rPr>
          <w:rStyle w:val="font12"/>
          <w:b/>
        </w:rPr>
        <w:t>Attendance:</w:t>
      </w:r>
      <w:r>
        <w:rPr>
          <w:rStyle w:val="font12"/>
          <w:b/>
          <w:color w:val="FF0000"/>
        </w:rPr>
        <w:t xml:space="preserve"> </w:t>
      </w:r>
      <w:r w:rsidRPr="00F47190">
        <w:rPr>
          <w:rStyle w:val="font12"/>
        </w:rPr>
        <w:t xml:space="preserve">Brenda </w:t>
      </w:r>
      <w:proofErr w:type="spellStart"/>
      <w:r w:rsidRPr="00F47190">
        <w:rPr>
          <w:rStyle w:val="font12"/>
        </w:rPr>
        <w:t>Almeyda</w:t>
      </w:r>
      <w:proofErr w:type="spellEnd"/>
      <w:r>
        <w:rPr>
          <w:rStyle w:val="font12"/>
        </w:rPr>
        <w:t xml:space="preserve">, Paula Brown, </w:t>
      </w:r>
      <w:r w:rsidRPr="00F47190">
        <w:rPr>
          <w:rStyle w:val="font12"/>
        </w:rPr>
        <w:t>Robert Bryan</w:t>
      </w:r>
      <w:r>
        <w:rPr>
          <w:rStyle w:val="font12"/>
        </w:rPr>
        <w:t xml:space="preserve">, </w:t>
      </w:r>
      <w:r>
        <w:rPr>
          <w:rStyle w:val="font12"/>
          <w:strike/>
        </w:rPr>
        <w:t xml:space="preserve">Janet </w:t>
      </w:r>
      <w:proofErr w:type="spellStart"/>
      <w:r>
        <w:rPr>
          <w:rStyle w:val="font12"/>
          <w:strike/>
        </w:rPr>
        <w:t>DeSantis</w:t>
      </w:r>
      <w:proofErr w:type="spellEnd"/>
      <w:r>
        <w:rPr>
          <w:rStyle w:val="font12"/>
        </w:rPr>
        <w:t xml:space="preserve">, </w:t>
      </w:r>
      <w:r w:rsidRPr="00383CEE">
        <w:rPr>
          <w:rStyle w:val="font12"/>
          <w:strike/>
        </w:rPr>
        <w:t>Rebecca Freeman</w:t>
      </w:r>
      <w:r>
        <w:rPr>
          <w:rStyle w:val="font12"/>
        </w:rPr>
        <w:t xml:space="preserve">, Valerie Freeman, Jo Henry, </w:t>
      </w:r>
      <w:r>
        <w:rPr>
          <w:rStyle w:val="font12"/>
          <w:strike/>
        </w:rPr>
        <w:t>Katie Hill</w:t>
      </w:r>
      <w:r>
        <w:rPr>
          <w:rStyle w:val="font12"/>
        </w:rPr>
        <w:t xml:space="preserve">, </w:t>
      </w:r>
      <w:r w:rsidRPr="00383CEE">
        <w:rPr>
          <w:rStyle w:val="font12"/>
          <w:strike/>
        </w:rPr>
        <w:t xml:space="preserve">Melinda </w:t>
      </w:r>
      <w:proofErr w:type="spellStart"/>
      <w:r w:rsidRPr="00383CEE">
        <w:rPr>
          <w:rStyle w:val="font12"/>
          <w:strike/>
        </w:rPr>
        <w:t>Livas</w:t>
      </w:r>
      <w:proofErr w:type="spellEnd"/>
      <w:r>
        <w:rPr>
          <w:rStyle w:val="font12"/>
        </w:rPr>
        <w:t xml:space="preserve">, </w:t>
      </w:r>
      <w:r w:rsidRPr="00F47190">
        <w:rPr>
          <w:rStyle w:val="font12"/>
          <w:strike/>
        </w:rPr>
        <w:t xml:space="preserve">Rae </w:t>
      </w:r>
      <w:proofErr w:type="spellStart"/>
      <w:r w:rsidRPr="00F47190">
        <w:rPr>
          <w:rStyle w:val="font12"/>
          <w:strike/>
        </w:rPr>
        <w:t>Lovvorn</w:t>
      </w:r>
      <w:proofErr w:type="spellEnd"/>
      <w:r>
        <w:rPr>
          <w:rStyle w:val="font12"/>
        </w:rPr>
        <w:t xml:space="preserve">, Richard Moniz, </w:t>
      </w:r>
      <w:proofErr w:type="spellStart"/>
      <w:r w:rsidRPr="00383CEE">
        <w:rPr>
          <w:rStyle w:val="font12"/>
        </w:rPr>
        <w:t>LaJuan</w:t>
      </w:r>
      <w:proofErr w:type="spellEnd"/>
      <w:r w:rsidRPr="00383CEE">
        <w:rPr>
          <w:rStyle w:val="font12"/>
        </w:rPr>
        <w:t xml:space="preserve"> Pringle</w:t>
      </w:r>
      <w:r>
        <w:rPr>
          <w:rStyle w:val="font12"/>
        </w:rPr>
        <w:t xml:space="preserve">, </w:t>
      </w:r>
      <w:r w:rsidRPr="00383CEE">
        <w:rPr>
          <w:rStyle w:val="font12"/>
          <w:strike/>
        </w:rPr>
        <w:t>Sherrill Shiraz</w:t>
      </w:r>
      <w:r>
        <w:rPr>
          <w:rStyle w:val="font12"/>
        </w:rPr>
        <w:t xml:space="preserve">, Doug Short, Betty Thomas, Michael </w:t>
      </w:r>
      <w:proofErr w:type="spellStart"/>
      <w:r>
        <w:rPr>
          <w:rStyle w:val="font12"/>
        </w:rPr>
        <w:t>Winecoff</w:t>
      </w:r>
      <w:proofErr w:type="spellEnd"/>
    </w:p>
    <w:p w:rsidR="00383CEE" w:rsidRDefault="00383CEE" w:rsidP="00383CEE">
      <w:pPr>
        <w:rPr>
          <w:rStyle w:val="font12"/>
        </w:rPr>
      </w:pPr>
    </w:p>
    <w:p w:rsidR="00383CEE" w:rsidRDefault="00383CEE" w:rsidP="00383CEE">
      <w:pPr>
        <w:rPr>
          <w:rStyle w:val="font12"/>
        </w:rPr>
      </w:pPr>
      <w:r w:rsidRPr="00383CEE">
        <w:rPr>
          <w:rStyle w:val="font12"/>
          <w:b/>
        </w:rPr>
        <w:t>Minutes</w:t>
      </w:r>
      <w:r>
        <w:rPr>
          <w:rStyle w:val="font12"/>
        </w:rPr>
        <w:t>: The April Board Meeting minutes and the July Email Board Meeting minutes were approved.</w:t>
      </w:r>
      <w:r w:rsidR="00C129C6">
        <w:rPr>
          <w:rStyle w:val="font12"/>
        </w:rPr>
        <w:t xml:space="preserve"> Going forward we will incorporate email threads and decisions with minutes.</w:t>
      </w:r>
    </w:p>
    <w:p w:rsidR="00383CEE" w:rsidRDefault="00383CEE" w:rsidP="00383CEE">
      <w:pPr>
        <w:rPr>
          <w:rStyle w:val="font12"/>
        </w:rPr>
      </w:pPr>
    </w:p>
    <w:p w:rsidR="00383CEE" w:rsidRDefault="00383CEE" w:rsidP="00383CEE">
      <w:pPr>
        <w:rPr>
          <w:rStyle w:val="font12"/>
        </w:rPr>
      </w:pPr>
      <w:r w:rsidRPr="00C129C6">
        <w:rPr>
          <w:rStyle w:val="font12"/>
          <w:b/>
        </w:rPr>
        <w:t>Treasurer’s Report</w:t>
      </w:r>
      <w:r>
        <w:rPr>
          <w:rStyle w:val="font12"/>
        </w:rPr>
        <w:t>:  Jo distributed the Treasurer’s report. MLA has $8962.62.</w:t>
      </w:r>
      <w:r w:rsidR="00C129C6">
        <w:rPr>
          <w:rStyle w:val="font12"/>
        </w:rPr>
        <w:t xml:space="preserve"> </w:t>
      </w:r>
    </w:p>
    <w:p w:rsidR="00C129C6" w:rsidRDefault="00C129C6" w:rsidP="00383CEE">
      <w:pPr>
        <w:rPr>
          <w:rStyle w:val="font12"/>
        </w:rPr>
      </w:pPr>
    </w:p>
    <w:p w:rsidR="00C129C6" w:rsidRPr="00F31782" w:rsidRDefault="00C129C6" w:rsidP="00F31782">
      <w:pPr>
        <w:pStyle w:val="ListParagraph"/>
        <w:numPr>
          <w:ilvl w:val="0"/>
          <w:numId w:val="1"/>
        </w:numPr>
        <w:rPr>
          <w:rStyle w:val="font12"/>
          <w:strike/>
        </w:rPr>
      </w:pPr>
      <w:r>
        <w:rPr>
          <w:rStyle w:val="font12"/>
        </w:rPr>
        <w:t xml:space="preserve">In response to a question about how memberships come in, it was clarified that membership billings are done automatically through Apricot whenever the year ends for </w:t>
      </w:r>
      <w:r w:rsidR="00620A77">
        <w:rPr>
          <w:rStyle w:val="font12"/>
        </w:rPr>
        <w:t>each</w:t>
      </w:r>
      <w:r>
        <w:rPr>
          <w:rStyle w:val="font12"/>
        </w:rPr>
        <w:t xml:space="preserve"> member.</w:t>
      </w:r>
    </w:p>
    <w:p w:rsidR="00B62BB0" w:rsidRDefault="00B62BB0"/>
    <w:p w:rsidR="00C129C6" w:rsidRDefault="00C129C6">
      <w:r w:rsidRPr="00C129C6">
        <w:rPr>
          <w:b/>
        </w:rPr>
        <w:t>News from Libraries</w:t>
      </w:r>
      <w:r>
        <w:t xml:space="preserve">. Richard announced that they have two new people at JWU library (Andrea Kincaid and Kat </w:t>
      </w:r>
      <w:proofErr w:type="spellStart"/>
      <w:r>
        <w:t>Oosterhuis</w:t>
      </w:r>
      <w:proofErr w:type="spellEnd"/>
      <w:r>
        <w:t xml:space="preserve">). </w:t>
      </w:r>
      <w:r w:rsidR="00F31782">
        <w:t>Doug said that there were 5 or 6 new people at CPCC. Betty mentioned Tracie Krumbine had started work at Charlotte Law Library. Richard shared that CML had money to do some renovations. Paula mentioned they were back to full branch hours, had hired a number of new people, and plan</w:t>
      </w:r>
      <w:r w:rsidR="00620A77">
        <w:t>ed</w:t>
      </w:r>
      <w:r w:rsidR="00F31782">
        <w:t xml:space="preserve"> a new technology maker space. Jo indicated that two part time positions had been cut at South Piedmont Community College.</w:t>
      </w:r>
    </w:p>
    <w:p w:rsidR="00F31782" w:rsidRDefault="00F31782"/>
    <w:p w:rsidR="00F31782" w:rsidRPr="00A46A9C" w:rsidRDefault="00F31782" w:rsidP="00A44CDD">
      <w:pPr>
        <w:pStyle w:val="Heading1"/>
      </w:pPr>
      <w:r w:rsidRPr="00A46A9C">
        <w:t>Conference Issues</w:t>
      </w:r>
    </w:p>
    <w:p w:rsidR="00F31782" w:rsidRDefault="00F31782"/>
    <w:p w:rsidR="00F31782" w:rsidRDefault="00A46A9C">
      <w:r w:rsidRPr="00A46A9C">
        <w:rPr>
          <w:b/>
        </w:rPr>
        <w:t>Change in venue</w:t>
      </w:r>
      <w:r>
        <w:t>. Michael had checked into having it at UNC Charlotte Center City and found that we would be charged if it wasn’t a UNCC event. There is also the issue of parking that would be about $5/person whether the participant paid or we paid. At CPCC we only pay for the food; parking is free; and the location is convenient.  It was decided that if we could get the date again for next year, we would again have the conference at the Harris Campus of CPCC.</w:t>
      </w:r>
    </w:p>
    <w:p w:rsidR="00A46A9C" w:rsidRDefault="00A46A9C"/>
    <w:p w:rsidR="00A46A9C" w:rsidRDefault="00A46A9C">
      <w:r w:rsidRPr="00A42123">
        <w:rPr>
          <w:b/>
        </w:rPr>
        <w:t>Date.</w:t>
      </w:r>
      <w:r>
        <w:t xml:space="preserve"> We need to schedule the conference at a time that school library personnel can attend. The date was a problem with this year’s conference. One concern was moving it to too close to the ALA Conference (Orlando, FL June 23-28</w:t>
      </w:r>
      <w:r w:rsidR="00A42123">
        <w:t>, 2016</w:t>
      </w:r>
      <w:r>
        <w:t>) but after the CMS school year end</w:t>
      </w:r>
      <w:r w:rsidR="00A42123">
        <w:t>s</w:t>
      </w:r>
      <w:r>
        <w:t xml:space="preserve"> on June </w:t>
      </w:r>
      <w:r w:rsidR="00A42123">
        <w:t>10</w:t>
      </w:r>
      <w:r>
        <w:t>.</w:t>
      </w:r>
      <w:r w:rsidR="00A42123">
        <w:t xml:space="preserve"> Doug is going to check on June 16, 15 or 14</w:t>
      </w:r>
      <w:r w:rsidR="00A42123" w:rsidRPr="00A42123">
        <w:rPr>
          <w:vertAlign w:val="superscript"/>
        </w:rPr>
        <w:t>th</w:t>
      </w:r>
      <w:r w:rsidR="002A4EDF">
        <w:t xml:space="preserve"> for availability and let Jo know so she can get that information to our sponsors.</w:t>
      </w:r>
    </w:p>
    <w:p w:rsidR="00A42123" w:rsidRDefault="00A42123"/>
    <w:p w:rsidR="00A42123" w:rsidRDefault="00A42123">
      <w:r w:rsidRPr="00B51634">
        <w:rPr>
          <w:b/>
        </w:rPr>
        <w:t>No show presenters</w:t>
      </w:r>
      <w:r>
        <w:t>. We had a problem with some presenters backing out at the last minute. We d</w:t>
      </w:r>
      <w:r w:rsidR="00B51634">
        <w:t>ecided that</w:t>
      </w:r>
      <w:r>
        <w:t xml:space="preserve"> having a stronger, clearer message in the acceptance email</w:t>
      </w:r>
      <w:r w:rsidR="00B51634">
        <w:t xml:space="preserve"> indicating </w:t>
      </w:r>
      <w:r>
        <w:t xml:space="preserve">that </w:t>
      </w:r>
      <w:r w:rsidR="00B51634">
        <w:t xml:space="preserve">they </w:t>
      </w:r>
      <w:r>
        <w:t>have to register two weeks ahead</w:t>
      </w:r>
      <w:r w:rsidR="00B51634">
        <w:t xml:space="preserve"> or lose their spot to an alternate presenter</w:t>
      </w:r>
      <w:r>
        <w:t xml:space="preserve">. </w:t>
      </w:r>
      <w:r w:rsidR="00B51634">
        <w:t>Several people do not want to allow the presenters who fail</w:t>
      </w:r>
      <w:r w:rsidR="00620A77">
        <w:t>ed</w:t>
      </w:r>
      <w:r w:rsidR="00B51634">
        <w:t xml:space="preserve"> to show a place next year.</w:t>
      </w:r>
    </w:p>
    <w:p w:rsidR="00B51634" w:rsidRDefault="00B51634"/>
    <w:p w:rsidR="00B51634" w:rsidRDefault="00B51634">
      <w:r w:rsidRPr="00B51634">
        <w:rPr>
          <w:b/>
        </w:rPr>
        <w:t>Posters.</w:t>
      </w:r>
      <w:r>
        <w:t xml:space="preserve"> Jo suggested offering poster spots to 5 presenters who d</w:t>
      </w:r>
      <w:r w:rsidR="00620A77">
        <w:t>o</w:t>
      </w:r>
      <w:r>
        <w:t xml:space="preserve"> not get chosen to present to have more poster sessions. </w:t>
      </w:r>
      <w:r w:rsidR="00620A77">
        <w:t>She recommended having 10 total.</w:t>
      </w:r>
    </w:p>
    <w:p w:rsidR="00B51634" w:rsidRDefault="00B51634"/>
    <w:p w:rsidR="00B51634" w:rsidRDefault="00B51634">
      <w:r w:rsidRPr="00B51634">
        <w:rPr>
          <w:b/>
        </w:rPr>
        <w:t>Student rate</w:t>
      </w:r>
      <w:r>
        <w:t>. The consensus was to offer a student rate next year, even if it was a little higher than this year. In the end, offering a student rate will be dependent on the amount we get from sponsors.</w:t>
      </w:r>
    </w:p>
    <w:p w:rsidR="00B51634" w:rsidRDefault="00B51634"/>
    <w:p w:rsidR="00B51634" w:rsidRDefault="00B51634">
      <w:r w:rsidRPr="00601B65">
        <w:rPr>
          <w:b/>
        </w:rPr>
        <w:t>Sponsorships</w:t>
      </w:r>
      <w:r>
        <w:t>. It was agreed that we did really well with sponsorships this year. Thanks Jo.</w:t>
      </w:r>
    </w:p>
    <w:p w:rsidR="00B51634" w:rsidRDefault="00B51634"/>
    <w:p w:rsidR="00B51634" w:rsidRDefault="00B51634">
      <w:r w:rsidRPr="00601B65">
        <w:rPr>
          <w:b/>
        </w:rPr>
        <w:t>Speaker for next year</w:t>
      </w:r>
      <w:r>
        <w:t xml:space="preserve">. </w:t>
      </w:r>
      <w:r w:rsidR="00601B65">
        <w:t xml:space="preserve">Richard and Valerie mentioned a motivational speaker that they had heard about but couldn’t remember the name. The other suggestion was Cal Shepard, State Librarian of North Carolina. A couple of people had heard her speak at UNCC. Michael said he would contact her about being </w:t>
      </w:r>
      <w:r w:rsidR="002A4EDF">
        <w:t>our</w:t>
      </w:r>
      <w:r w:rsidR="00601B65">
        <w:t xml:space="preserve"> Keynote speaker</w:t>
      </w:r>
      <w:r w:rsidR="002A4EDF">
        <w:t>.</w:t>
      </w:r>
      <w:r w:rsidR="00601B65">
        <w:t xml:space="preserve"> </w:t>
      </w:r>
      <w:r w:rsidR="002A4EDF">
        <w:t>She would speak for approximately 45 minutes.</w:t>
      </w:r>
    </w:p>
    <w:p w:rsidR="00601B65" w:rsidRDefault="00601B65"/>
    <w:p w:rsidR="00601B65" w:rsidRDefault="00601B65">
      <w:r w:rsidRPr="00601B65">
        <w:rPr>
          <w:b/>
        </w:rPr>
        <w:t xml:space="preserve">Exit </w:t>
      </w:r>
      <w:r w:rsidR="001E18C4">
        <w:rPr>
          <w:b/>
        </w:rPr>
        <w:t>g</w:t>
      </w:r>
      <w:r w:rsidRPr="00601B65">
        <w:rPr>
          <w:b/>
        </w:rPr>
        <w:t>reeter</w:t>
      </w:r>
      <w:r>
        <w:t xml:space="preserve">. It was agreed that we have someone to greet attendees as they exited </w:t>
      </w:r>
      <w:r w:rsidR="00620A77">
        <w:t xml:space="preserve">the conference </w:t>
      </w:r>
      <w:r>
        <w:t xml:space="preserve">and </w:t>
      </w:r>
      <w:r w:rsidR="00620A77">
        <w:t xml:space="preserve">also </w:t>
      </w:r>
      <w:r>
        <w:t xml:space="preserve">get their </w:t>
      </w:r>
      <w:r w:rsidR="001D23BF">
        <w:t>badge</w:t>
      </w:r>
      <w:r>
        <w:t>s back from them.</w:t>
      </w:r>
    </w:p>
    <w:p w:rsidR="001E18C4" w:rsidRDefault="001E18C4"/>
    <w:p w:rsidR="001E18C4" w:rsidRDefault="001E18C4">
      <w:r w:rsidRPr="001E18C4">
        <w:rPr>
          <w:b/>
        </w:rPr>
        <w:t>Student no-shows</w:t>
      </w:r>
      <w:r>
        <w:t>. Since we subsidize their attendance, five no shows could have resulted in a $250 loss. Jo suggested we anticipate a 25% no show rate f</w:t>
      </w:r>
      <w:r w:rsidR="00620A77">
        <w:t>or</w:t>
      </w:r>
      <w:r>
        <w:t xml:space="preserve"> students. </w:t>
      </w:r>
    </w:p>
    <w:p w:rsidR="00601B65" w:rsidRDefault="00601B65"/>
    <w:p w:rsidR="001E18C4" w:rsidRDefault="00601B65">
      <w:r w:rsidRPr="00601B65">
        <w:rPr>
          <w:b/>
        </w:rPr>
        <w:t>Miscellaneous discussion</w:t>
      </w:r>
      <w:r>
        <w:t xml:space="preserve">. There was some discussion about </w:t>
      </w:r>
      <w:r w:rsidR="002A4EDF">
        <w:t>food issues</w:t>
      </w:r>
      <w:r>
        <w:t xml:space="preserve"> and workshops but no decisions made about those issues. </w:t>
      </w:r>
      <w:r w:rsidR="001E18C4">
        <w:t xml:space="preserve">Breaks needed in workshops was mentioned in survey as was the suggestion to have </w:t>
      </w:r>
      <w:r w:rsidR="00620A77">
        <w:t xml:space="preserve">an </w:t>
      </w:r>
      <w:r w:rsidR="001E18C4">
        <w:t xml:space="preserve">MLA person let presenters know to start winding up their presentations when it looks like they will go over. </w:t>
      </w:r>
    </w:p>
    <w:p w:rsidR="001E18C4" w:rsidRDefault="001E18C4"/>
    <w:p w:rsidR="00601B65" w:rsidRDefault="00601B65">
      <w:r>
        <w:t xml:space="preserve">Jo suggested having a </w:t>
      </w:r>
      <w:r w:rsidR="001E18C4">
        <w:t>day and a half</w:t>
      </w:r>
      <w:r>
        <w:t xml:space="preserve"> day conference where participants could earn CEUs.</w:t>
      </w:r>
    </w:p>
    <w:p w:rsidR="001E18C4" w:rsidRDefault="001E18C4"/>
    <w:p w:rsidR="00543E70" w:rsidRDefault="00543E70" w:rsidP="00A44CDD">
      <w:pPr>
        <w:pStyle w:val="Heading1"/>
      </w:pPr>
      <w:r w:rsidRPr="00543E70">
        <w:t xml:space="preserve">Social </w:t>
      </w:r>
      <w:r w:rsidR="00A44CDD">
        <w:t>E</w:t>
      </w:r>
      <w:r w:rsidRPr="00543E70">
        <w:t>vent</w:t>
      </w:r>
    </w:p>
    <w:p w:rsidR="00543E70" w:rsidRPr="00543E70" w:rsidRDefault="00543E70">
      <w:pPr>
        <w:rPr>
          <w:b/>
          <w:sz w:val="28"/>
          <w:szCs w:val="28"/>
        </w:rPr>
      </w:pPr>
      <w:r w:rsidRPr="00543E70">
        <w:rPr>
          <w:b/>
          <w:sz w:val="28"/>
          <w:szCs w:val="28"/>
        </w:rPr>
        <w:t xml:space="preserve"> </w:t>
      </w:r>
    </w:p>
    <w:p w:rsidR="001E18C4" w:rsidRDefault="00543E70">
      <w:r>
        <w:t xml:space="preserve">Richard had contacted the Community Engagement Team at CML about doing an event together but he hadn’t heard anything back from them. Instead, the plan is to work with NCLA to plan another social activity early in November. </w:t>
      </w:r>
    </w:p>
    <w:p w:rsidR="00543E70" w:rsidRDefault="00543E70"/>
    <w:p w:rsidR="00543E70" w:rsidRPr="00DE13F3" w:rsidRDefault="00543E70" w:rsidP="00A44CDD">
      <w:pPr>
        <w:pStyle w:val="Heading1"/>
      </w:pPr>
      <w:r w:rsidRPr="00DE13F3">
        <w:t>December Luncheon</w:t>
      </w:r>
    </w:p>
    <w:p w:rsidR="00543E70" w:rsidRDefault="00543E70"/>
    <w:p w:rsidR="00543E70" w:rsidRDefault="00543E70">
      <w:r>
        <w:t>The idea</w:t>
      </w:r>
      <w:r w:rsidR="000C7609">
        <w:t xml:space="preserve"> for this year’s luncheon</w:t>
      </w:r>
      <w:r>
        <w:t xml:space="preserve"> would be to invite the two new University Librarians</w:t>
      </w:r>
      <w:r w:rsidR="000C7609">
        <w:t xml:space="preserve"> (Anne Cooper Moore, Dean of J. Murrey Atkins Library at UNC Charlotte and Eric </w:t>
      </w:r>
      <w:proofErr w:type="spellStart"/>
      <w:r w:rsidR="000C7609">
        <w:t>Shoaf</w:t>
      </w:r>
      <w:proofErr w:type="spellEnd"/>
      <w:r w:rsidR="000C7609">
        <w:t xml:space="preserve"> of Everett Library at Queens University of Charlotte)</w:t>
      </w:r>
      <w:r>
        <w:t xml:space="preserve"> to talk for approximately 20 minutes about what changes they plan to make or initiatives</w:t>
      </w:r>
      <w:r w:rsidR="000C7609">
        <w:t xml:space="preserve"> they plan to start</w:t>
      </w:r>
      <w:r>
        <w:t xml:space="preserve"> in their libraries.</w:t>
      </w:r>
      <w:r w:rsidR="000C7609">
        <w:t xml:space="preserve">  </w:t>
      </w:r>
    </w:p>
    <w:p w:rsidR="00543E70" w:rsidRDefault="00DE13F3">
      <w:r>
        <w:t>Lunch for 20 people, informal event, not at last year’s location.</w:t>
      </w:r>
    </w:p>
    <w:p w:rsidR="00DE13F3" w:rsidRDefault="00DE13F3"/>
    <w:p w:rsidR="00543E70" w:rsidRDefault="00543E70">
      <w:r w:rsidRPr="00DE13F3">
        <w:rPr>
          <w:b/>
        </w:rPr>
        <w:t>Date</w:t>
      </w:r>
      <w:r>
        <w:t>: Friday, December 4</w:t>
      </w:r>
      <w:r w:rsidRPr="00543E70">
        <w:rPr>
          <w:vertAlign w:val="superscript"/>
        </w:rPr>
        <w:t>th</w:t>
      </w:r>
      <w:r>
        <w:t xml:space="preserve"> from 11:30 to 1:30 pm </w:t>
      </w:r>
    </w:p>
    <w:p w:rsidR="00543E70" w:rsidRDefault="00543E70" w:rsidP="00543E70">
      <w:pPr>
        <w:ind w:firstLine="720"/>
      </w:pPr>
      <w:r>
        <w:lastRenderedPageBreak/>
        <w:t xml:space="preserve">(Note: Richard sent email on 8/21/2015 about a date change to </w:t>
      </w:r>
      <w:r w:rsidRPr="000C7609">
        <w:rPr>
          <w:b/>
        </w:rPr>
        <w:t>December 11</w:t>
      </w:r>
      <w:r>
        <w:t>.)</w:t>
      </w:r>
    </w:p>
    <w:p w:rsidR="000C7609" w:rsidRDefault="000C7609" w:rsidP="000C7609"/>
    <w:p w:rsidR="000C7609" w:rsidRDefault="00DE13F3" w:rsidP="000C7609">
      <w:r>
        <w:rPr>
          <w:b/>
        </w:rPr>
        <w:t xml:space="preserve">Location. </w:t>
      </w:r>
      <w:r w:rsidRPr="00DE13F3">
        <w:rPr>
          <w:b/>
        </w:rPr>
        <w:t>For next meeting</w:t>
      </w:r>
      <w:r w:rsidR="00941159">
        <w:rPr>
          <w:b/>
        </w:rPr>
        <w:t xml:space="preserve"> or by email</w:t>
      </w:r>
      <w:bookmarkStart w:id="0" w:name="_GoBack"/>
      <w:bookmarkEnd w:id="0"/>
      <w:r w:rsidRPr="00DE13F3">
        <w:rPr>
          <w:b/>
        </w:rPr>
        <w:t>, think of location either a restaurant or somewhere we could have catered food for event</w:t>
      </w:r>
      <w:r>
        <w:t>.</w:t>
      </w:r>
    </w:p>
    <w:p w:rsidR="00A44CDD" w:rsidRDefault="00A44CDD" w:rsidP="000C7609"/>
    <w:p w:rsidR="00A44CDD" w:rsidRPr="00A44CDD" w:rsidRDefault="00A44CDD" w:rsidP="00A44CDD">
      <w:pPr>
        <w:pStyle w:val="Heading1"/>
      </w:pPr>
      <w:r w:rsidRPr="00A44CDD">
        <w:t>Future Meeting Dates</w:t>
      </w:r>
    </w:p>
    <w:p w:rsidR="00A44CDD" w:rsidRDefault="00A44CDD" w:rsidP="000C7609"/>
    <w:p w:rsidR="00A44CDD" w:rsidRDefault="00A44CDD" w:rsidP="000C7609">
      <w:r>
        <w:t>Thursday, September 17</w:t>
      </w:r>
      <w:r w:rsidRPr="00A44CDD">
        <w:rPr>
          <w:vertAlign w:val="superscript"/>
        </w:rPr>
        <w:t>th</w:t>
      </w:r>
      <w:r>
        <w:t>, 1 pm   JWU Lunch</w:t>
      </w:r>
    </w:p>
    <w:p w:rsidR="00A44CDD" w:rsidRDefault="00A44CDD" w:rsidP="000C7609">
      <w:r>
        <w:t>Thursday, October 29</w:t>
      </w:r>
      <w:r w:rsidRPr="00A44CDD">
        <w:rPr>
          <w:vertAlign w:val="superscript"/>
        </w:rPr>
        <w:t>th</w:t>
      </w:r>
      <w:r>
        <w:t>, 2 pm   Harris Campus CPCC</w:t>
      </w:r>
    </w:p>
    <w:p w:rsidR="00A44CDD" w:rsidRDefault="00A44CDD" w:rsidP="000C7609">
      <w:r>
        <w:t>Thursday, November 19</w:t>
      </w:r>
      <w:r w:rsidRPr="00A44CDD">
        <w:rPr>
          <w:vertAlign w:val="superscript"/>
        </w:rPr>
        <w:t>th</w:t>
      </w:r>
      <w:r>
        <w:t>, 2 pm   Harris Campus CPCC</w:t>
      </w:r>
    </w:p>
    <w:p w:rsidR="00A44CDD" w:rsidRDefault="00A44CDD" w:rsidP="000C7609"/>
    <w:p w:rsidR="00A44CDD" w:rsidRDefault="00A44CDD" w:rsidP="00A44CDD">
      <w:pPr>
        <w:pStyle w:val="Heading1"/>
      </w:pPr>
      <w:r>
        <w:t>Library Freedom Project – October Workshop</w:t>
      </w:r>
    </w:p>
    <w:p w:rsidR="00A44CDD" w:rsidRDefault="00A44CDD" w:rsidP="000C7609"/>
    <w:p w:rsidR="00A44CDD" w:rsidRDefault="00A44CDD" w:rsidP="000C7609">
      <w:proofErr w:type="spellStart"/>
      <w:r>
        <w:t>LaJuan</w:t>
      </w:r>
      <w:proofErr w:type="spellEnd"/>
      <w:r>
        <w:t xml:space="preserve"> reported on details about the workshop</w:t>
      </w:r>
    </w:p>
    <w:p w:rsidR="00A44CDD" w:rsidRDefault="00A44CDD" w:rsidP="000C7609"/>
    <w:p w:rsidR="00A44CDD" w:rsidRDefault="00A44CDD" w:rsidP="000C7609">
      <w:r>
        <w:t xml:space="preserve">Who: Alison </w:t>
      </w:r>
      <w:proofErr w:type="spellStart"/>
      <w:r>
        <w:t>Macrina</w:t>
      </w:r>
      <w:proofErr w:type="spellEnd"/>
      <w:r>
        <w:t xml:space="preserve"> </w:t>
      </w:r>
      <w:r w:rsidR="006B425D">
        <w:t>(</w:t>
      </w:r>
      <w:proofErr w:type="spellStart"/>
      <w:r w:rsidR="006B425D">
        <w:t>LaJuan</w:t>
      </w:r>
      <w:proofErr w:type="spellEnd"/>
      <w:r w:rsidR="006B425D">
        <w:t xml:space="preserve"> has signed </w:t>
      </w:r>
      <w:r w:rsidR="00251654">
        <w:t>letter</w:t>
      </w:r>
      <w:r w:rsidR="006B425D">
        <w:t xml:space="preserve">) </w:t>
      </w:r>
      <w:r>
        <w:t>and local ACLU chapter</w:t>
      </w:r>
    </w:p>
    <w:p w:rsidR="00A44CDD" w:rsidRDefault="00A44CDD" w:rsidP="000C7609">
      <w:r>
        <w:t xml:space="preserve">What: </w:t>
      </w:r>
      <w:r w:rsidR="006B425D">
        <w:t xml:space="preserve">Library Freedom Project - </w:t>
      </w:r>
      <w:r>
        <w:t xml:space="preserve">Demonstration </w:t>
      </w:r>
      <w:r w:rsidR="006B425D">
        <w:t>about protecting privacy in libraries</w:t>
      </w:r>
    </w:p>
    <w:p w:rsidR="006B425D" w:rsidRDefault="006B425D" w:rsidP="000C7609">
      <w:r>
        <w:t xml:space="preserve">When: Thursday, October 15 1 – 4 pm </w:t>
      </w:r>
      <w:r w:rsidR="00251654">
        <w:t>(this is change from 2 to 5 pm)</w:t>
      </w:r>
    </w:p>
    <w:p w:rsidR="006B425D" w:rsidRDefault="006B425D" w:rsidP="000C7609">
      <w:r>
        <w:t>Where: University City Regional Library of Charlotte Mecklenburg Library</w:t>
      </w:r>
    </w:p>
    <w:p w:rsidR="006B425D" w:rsidRDefault="006B425D" w:rsidP="000C7609">
      <w:r>
        <w:t>Cost:  $15 for members, $20 for nonmembers</w:t>
      </w:r>
    </w:p>
    <w:p w:rsidR="006B425D" w:rsidRDefault="006B425D" w:rsidP="000C7609">
      <w:r>
        <w:t>Cost to MLA: $560, payable on day of workshop</w:t>
      </w:r>
    </w:p>
    <w:p w:rsidR="006B425D" w:rsidRDefault="006B425D" w:rsidP="000C7609">
      <w:r>
        <w:t>Expected attendance: 20-40 people</w:t>
      </w:r>
    </w:p>
    <w:p w:rsidR="006B425D" w:rsidRDefault="006B425D" w:rsidP="000C7609">
      <w:r>
        <w:t>Space: holds 60 people</w:t>
      </w:r>
    </w:p>
    <w:p w:rsidR="00251654" w:rsidRDefault="00251654" w:rsidP="000C7609">
      <w:r>
        <w:t>Snack/break?</w:t>
      </w:r>
    </w:p>
    <w:p w:rsidR="00251654" w:rsidRDefault="00251654" w:rsidP="000C7609">
      <w:r>
        <w:t>Ask her if there is anything we should read in advance?</w:t>
      </w:r>
    </w:p>
    <w:p w:rsidR="00251654" w:rsidRDefault="00251654" w:rsidP="000C7609">
      <w:r>
        <w:t>Ask her if she gets other people other than librarians attending?</w:t>
      </w:r>
    </w:p>
    <w:p w:rsidR="00251654" w:rsidRDefault="00251654" w:rsidP="00251654">
      <w:r>
        <w:t>Agreement with CML: They will not charge us for space in exchange for 5 passes for CML staff.</w:t>
      </w:r>
    </w:p>
    <w:p w:rsidR="006B425D" w:rsidRDefault="006B425D" w:rsidP="000C7609"/>
    <w:p w:rsidR="006B425D" w:rsidRDefault="006B425D" w:rsidP="000C7609">
      <w:r w:rsidRPr="00620A77">
        <w:rPr>
          <w:b/>
        </w:rPr>
        <w:t>To do</w:t>
      </w:r>
      <w:r>
        <w:t xml:space="preserve">: Registration up quickly on website (Paula), email blasts to membership, publicize on </w:t>
      </w:r>
      <w:proofErr w:type="spellStart"/>
      <w:r>
        <w:t>listservs</w:t>
      </w:r>
      <w:proofErr w:type="spellEnd"/>
      <w:r>
        <w:t xml:space="preserve"> (</w:t>
      </w:r>
      <w:proofErr w:type="spellStart"/>
      <w:r>
        <w:t>LaJuan</w:t>
      </w:r>
      <w:proofErr w:type="spellEnd"/>
      <w:r>
        <w:t xml:space="preserve"> NCLA), Richard (UNCG MLIS) other</w:t>
      </w:r>
      <w:r w:rsidR="00251654">
        <w:t xml:space="preserve"> </w:t>
      </w:r>
      <w:proofErr w:type="spellStart"/>
      <w:r w:rsidR="00251654">
        <w:t>listservs</w:t>
      </w:r>
      <w:proofErr w:type="spellEnd"/>
      <w:r>
        <w:t>?</w:t>
      </w:r>
    </w:p>
    <w:p w:rsidR="00A44CDD" w:rsidRDefault="00A44CDD" w:rsidP="000C7609"/>
    <w:p w:rsidR="00A44CDD" w:rsidRDefault="006B425D" w:rsidP="006B425D">
      <w:pPr>
        <w:pStyle w:val="Heading1"/>
      </w:pPr>
      <w:r>
        <w:t>Next Meeting</w:t>
      </w:r>
    </w:p>
    <w:p w:rsidR="00A44CDD" w:rsidRDefault="006B425D" w:rsidP="000C7609">
      <w:r>
        <w:t xml:space="preserve">Valerie brought up that we will need to </w:t>
      </w:r>
      <w:r w:rsidR="00620A77">
        <w:t>discuss elections in order to wrap up by Thanksgiving.</w:t>
      </w:r>
    </w:p>
    <w:p w:rsidR="00620A77" w:rsidRDefault="00620A77" w:rsidP="000C7609"/>
    <w:p w:rsidR="00620A77" w:rsidRPr="00543E70" w:rsidRDefault="00620A77" w:rsidP="000C7609">
      <w:r>
        <w:t>Meeting adj</w:t>
      </w:r>
      <w:r w:rsidR="00251654">
        <w:t>ourned at 3:</w:t>
      </w:r>
      <w:r>
        <w:t>10 pm.</w:t>
      </w:r>
    </w:p>
    <w:sectPr w:rsidR="00620A77" w:rsidRPr="0054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CE9"/>
    <w:multiLevelType w:val="hybridMultilevel"/>
    <w:tmpl w:val="A166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EE"/>
    <w:rsid w:val="000C7609"/>
    <w:rsid w:val="00196C5D"/>
    <w:rsid w:val="001D23BF"/>
    <w:rsid w:val="001E18C4"/>
    <w:rsid w:val="00251654"/>
    <w:rsid w:val="002A4EDF"/>
    <w:rsid w:val="00383CEE"/>
    <w:rsid w:val="00543E70"/>
    <w:rsid w:val="00601B65"/>
    <w:rsid w:val="00620A77"/>
    <w:rsid w:val="006B425D"/>
    <w:rsid w:val="00941159"/>
    <w:rsid w:val="00A42123"/>
    <w:rsid w:val="00A44CDD"/>
    <w:rsid w:val="00A46A9C"/>
    <w:rsid w:val="00B51634"/>
    <w:rsid w:val="00B62BB0"/>
    <w:rsid w:val="00C129C6"/>
    <w:rsid w:val="00DE13F3"/>
    <w:rsid w:val="00F3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F0456-A031-4BDD-8A8B-7F632332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44C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2">
    <w:name w:val="font12"/>
    <w:basedOn w:val="DefaultParagraphFont"/>
    <w:rsid w:val="00383CEE"/>
  </w:style>
  <w:style w:type="paragraph" w:styleId="ListParagraph">
    <w:name w:val="List Paragraph"/>
    <w:basedOn w:val="Normal"/>
    <w:uiPriority w:val="34"/>
    <w:qFormat/>
    <w:rsid w:val="00F31782"/>
    <w:pPr>
      <w:ind w:left="720"/>
      <w:contextualSpacing/>
    </w:pPr>
  </w:style>
  <w:style w:type="character" w:customStyle="1" w:styleId="Heading1Char">
    <w:name w:val="Heading 1 Char"/>
    <w:basedOn w:val="DefaultParagraphFont"/>
    <w:link w:val="Heading1"/>
    <w:uiPriority w:val="9"/>
    <w:rsid w:val="00A44CD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41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Thomas</dc:creator>
  <cp:keywords/>
  <dc:description/>
  <cp:lastModifiedBy>Betty Thomas</cp:lastModifiedBy>
  <cp:revision>6</cp:revision>
  <cp:lastPrinted>2015-08-21T21:09:00Z</cp:lastPrinted>
  <dcterms:created xsi:type="dcterms:W3CDTF">2015-08-21T17:40:00Z</dcterms:created>
  <dcterms:modified xsi:type="dcterms:W3CDTF">2015-08-21T21:15:00Z</dcterms:modified>
</cp:coreProperties>
</file>